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E1" w:rsidRDefault="00722863" w:rsidP="00722863">
      <w:pPr>
        <w:jc w:val="center"/>
        <w:rPr>
          <w:sz w:val="28"/>
          <w:szCs w:val="28"/>
        </w:rPr>
      </w:pPr>
      <w:r>
        <w:rPr>
          <w:sz w:val="28"/>
          <w:szCs w:val="28"/>
        </w:rPr>
        <w:t>Humboldt Natural Gas Minutes</w:t>
      </w:r>
    </w:p>
    <w:p w:rsidR="00722863" w:rsidRDefault="00722863" w:rsidP="00722863">
      <w:pPr>
        <w:rPr>
          <w:sz w:val="28"/>
          <w:szCs w:val="28"/>
        </w:rPr>
      </w:pPr>
      <w:r>
        <w:rPr>
          <w:sz w:val="28"/>
          <w:szCs w:val="28"/>
        </w:rPr>
        <w:t>The Humboldt Natural Gas board met in regular session on Thursday, January 17</w:t>
      </w:r>
      <w:r w:rsidRPr="0072286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2013.  The meeting was called to order by Chairman Harvey Shumaker.  Members present were Lynn Froke and TJ Kaffar.  Members absent were Mike Shumaker and Cara Luke. </w:t>
      </w:r>
    </w:p>
    <w:p w:rsidR="00722863" w:rsidRDefault="00722863" w:rsidP="00722863">
      <w:pPr>
        <w:rPr>
          <w:sz w:val="28"/>
          <w:szCs w:val="28"/>
        </w:rPr>
      </w:pPr>
      <w:r>
        <w:rPr>
          <w:sz w:val="28"/>
          <w:szCs w:val="28"/>
        </w:rPr>
        <w:t xml:space="preserve">The minutes of the October 2012 meeting were reviewed.  A motion was made by Froke and seconded by Kaffar to approve the minutes.  The motion carried with all present voting yes.  </w:t>
      </w:r>
    </w:p>
    <w:p w:rsidR="00722863" w:rsidRDefault="00722863" w:rsidP="00722863">
      <w:pPr>
        <w:rPr>
          <w:sz w:val="28"/>
          <w:szCs w:val="28"/>
        </w:rPr>
      </w:pPr>
      <w:r>
        <w:rPr>
          <w:sz w:val="28"/>
          <w:szCs w:val="28"/>
        </w:rPr>
        <w:t xml:space="preserve">The rates for October 2012 were $4.6038 per Dekatherm, November 2012 $4.8256 per dekatherm and December $4.81 per dekatherm.  This includes transportation but does not include the Margin.   </w:t>
      </w:r>
    </w:p>
    <w:p w:rsidR="00722863" w:rsidRDefault="00722863" w:rsidP="00722863">
      <w:pPr>
        <w:rPr>
          <w:sz w:val="28"/>
          <w:szCs w:val="28"/>
        </w:rPr>
      </w:pPr>
      <w:r>
        <w:rPr>
          <w:sz w:val="28"/>
          <w:szCs w:val="28"/>
        </w:rPr>
        <w:t>The financials for the months of October, November and December 2012 we</w:t>
      </w:r>
      <w:r w:rsidR="00843E16">
        <w:rPr>
          <w:sz w:val="28"/>
          <w:szCs w:val="28"/>
        </w:rPr>
        <w:t xml:space="preserve">re reviewed.  The </w:t>
      </w:r>
      <w:r w:rsidR="00EB5441">
        <w:rPr>
          <w:sz w:val="28"/>
          <w:szCs w:val="28"/>
        </w:rPr>
        <w:t>yearend</w:t>
      </w:r>
      <w:r w:rsidR="00843E16">
        <w:rPr>
          <w:sz w:val="28"/>
          <w:szCs w:val="28"/>
        </w:rPr>
        <w:t xml:space="preserve"> numbers were a little low due to the Bond principal payment which was due in November but the December numbers were normal. </w:t>
      </w:r>
    </w:p>
    <w:p w:rsidR="00EB5441" w:rsidRDefault="00EB5441" w:rsidP="00722863">
      <w:pPr>
        <w:rPr>
          <w:sz w:val="28"/>
          <w:szCs w:val="28"/>
        </w:rPr>
      </w:pPr>
      <w:r>
        <w:rPr>
          <w:sz w:val="28"/>
          <w:szCs w:val="28"/>
        </w:rPr>
        <w:t xml:space="preserve">A motion was made by Kaffar and seconded by </w:t>
      </w:r>
      <w:r w:rsidR="001250EA">
        <w:rPr>
          <w:sz w:val="28"/>
          <w:szCs w:val="28"/>
        </w:rPr>
        <w:t xml:space="preserve">Froke to approve the rates and financials. </w:t>
      </w:r>
    </w:p>
    <w:p w:rsidR="00843E16" w:rsidRDefault="00843E16" w:rsidP="00722863">
      <w:pPr>
        <w:rPr>
          <w:sz w:val="28"/>
          <w:szCs w:val="28"/>
        </w:rPr>
      </w:pPr>
      <w:r>
        <w:rPr>
          <w:sz w:val="28"/>
          <w:szCs w:val="28"/>
        </w:rPr>
        <w:t xml:space="preserve">The metering issue at the TBS was discussed.  No solid numbers have been received from CenterPoint regarding the </w:t>
      </w:r>
      <w:r w:rsidR="007D01A3">
        <w:rPr>
          <w:sz w:val="28"/>
          <w:szCs w:val="28"/>
        </w:rPr>
        <w:t xml:space="preserve">meter </w:t>
      </w:r>
      <w:r>
        <w:rPr>
          <w:sz w:val="28"/>
          <w:szCs w:val="28"/>
        </w:rPr>
        <w:t>change out.  Nick Peterson</w:t>
      </w:r>
      <w:r w:rsidR="00EB5441">
        <w:rPr>
          <w:sz w:val="28"/>
          <w:szCs w:val="28"/>
        </w:rPr>
        <w:t xml:space="preserve"> from CenterPoint </w:t>
      </w:r>
      <w:r>
        <w:rPr>
          <w:sz w:val="28"/>
          <w:szCs w:val="28"/>
        </w:rPr>
        <w:t xml:space="preserve">will be contacted. </w:t>
      </w:r>
      <w:r w:rsidR="007D01A3">
        <w:rPr>
          <w:sz w:val="28"/>
          <w:szCs w:val="28"/>
        </w:rPr>
        <w:t xml:space="preserve"> Lock in rate for next heating season will also be reviewed at the next meeting. </w:t>
      </w:r>
    </w:p>
    <w:p w:rsidR="007D01A3" w:rsidRDefault="007D01A3" w:rsidP="00722863">
      <w:pPr>
        <w:rPr>
          <w:sz w:val="28"/>
          <w:szCs w:val="28"/>
        </w:rPr>
      </w:pPr>
      <w:r>
        <w:rPr>
          <w:sz w:val="28"/>
          <w:szCs w:val="28"/>
        </w:rPr>
        <w:t>The new Emergency Call number has been in effect since January 1</w:t>
      </w:r>
      <w:r w:rsidRPr="007D01A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, 2013.  The Helpline had a call on December 31, 2013 and everything went as planned.  A couple of call order phone numbers were changed around. </w:t>
      </w:r>
    </w:p>
    <w:p w:rsidR="007D01A3" w:rsidRDefault="007D01A3" w:rsidP="00722863">
      <w:pPr>
        <w:rPr>
          <w:sz w:val="28"/>
          <w:szCs w:val="28"/>
        </w:rPr>
      </w:pPr>
      <w:r>
        <w:rPr>
          <w:sz w:val="28"/>
          <w:szCs w:val="28"/>
        </w:rPr>
        <w:t xml:space="preserve">Since the transition to the new Emergency Number, 1-888-320-1490, NorthWestern will no longer be responsible for receiving the call from the Help Center on </w:t>
      </w:r>
      <w:r w:rsidR="00B07439">
        <w:rPr>
          <w:sz w:val="28"/>
          <w:szCs w:val="28"/>
        </w:rPr>
        <w:t>an</w:t>
      </w:r>
      <w:r>
        <w:rPr>
          <w:sz w:val="28"/>
          <w:szCs w:val="28"/>
        </w:rPr>
        <w:t xml:space="preserve"> Emergency.  The calls will be </w:t>
      </w:r>
      <w:r w:rsidR="00B07439">
        <w:rPr>
          <w:sz w:val="28"/>
          <w:szCs w:val="28"/>
        </w:rPr>
        <w:t>forwarded</w:t>
      </w:r>
      <w:r>
        <w:rPr>
          <w:sz w:val="28"/>
          <w:szCs w:val="28"/>
        </w:rPr>
        <w:t xml:space="preserve"> to Daryl Sieverding and Kristie Ellis.  Getting paid for the hours on call was discussed. Daryl indicated the Town of Marion pays their water and sewer guys $2.00 per hour for on call time</w:t>
      </w:r>
      <w:r w:rsidR="00B0743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F3D33" w:rsidRDefault="007D01A3" w:rsidP="007228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After discussion a motion was made by Shumaker and seconded by Froke to</w:t>
      </w:r>
      <w:r w:rsidR="008F3D33">
        <w:rPr>
          <w:sz w:val="28"/>
          <w:szCs w:val="28"/>
        </w:rPr>
        <w:t xml:space="preserve"> recommend the approval of</w:t>
      </w:r>
      <w:r>
        <w:rPr>
          <w:sz w:val="28"/>
          <w:szCs w:val="28"/>
        </w:rPr>
        <w:t xml:space="preserve"> $2.00 an hour </w:t>
      </w:r>
      <w:r w:rsidR="008F3D33">
        <w:rPr>
          <w:sz w:val="28"/>
          <w:szCs w:val="28"/>
        </w:rPr>
        <w:t xml:space="preserve">pay for all on call hours for the Natural Gas System.  The motion carried with all present voting yes. </w:t>
      </w:r>
    </w:p>
    <w:p w:rsidR="008F3D33" w:rsidRDefault="008F3D33" w:rsidP="00722863">
      <w:pPr>
        <w:rPr>
          <w:sz w:val="28"/>
          <w:szCs w:val="28"/>
        </w:rPr>
      </w:pPr>
      <w:r>
        <w:rPr>
          <w:sz w:val="28"/>
          <w:szCs w:val="28"/>
        </w:rPr>
        <w:t xml:space="preserve">The Common Ground Alliance Best Practices 9.0 was submitted for approval.  A motion was made by Froke and seconded by Kaffar to adopt the CGA Best Practices 9.0 for the Natural Gas System.  The motion carried with all present voting yes. </w:t>
      </w:r>
    </w:p>
    <w:p w:rsidR="007D01A3" w:rsidRDefault="008F3D33" w:rsidP="00722863">
      <w:pPr>
        <w:rPr>
          <w:sz w:val="28"/>
          <w:szCs w:val="28"/>
        </w:rPr>
      </w:pPr>
      <w:r>
        <w:rPr>
          <w:sz w:val="28"/>
          <w:szCs w:val="28"/>
        </w:rPr>
        <w:t>The Emergency Response Training meeting being sponsored by PAPA, Pipeline Association for Public Awareness and SDP</w:t>
      </w:r>
      <w:r>
        <w:rPr>
          <w:caps/>
          <w:sz w:val="28"/>
          <w:szCs w:val="28"/>
        </w:rPr>
        <w:t>A</w:t>
      </w:r>
      <w:r w:rsidR="005219A8">
        <w:rPr>
          <w:caps/>
          <w:sz w:val="28"/>
          <w:szCs w:val="28"/>
        </w:rPr>
        <w:t xml:space="preserve">, </w:t>
      </w:r>
      <w:r w:rsidR="005219A8">
        <w:rPr>
          <w:sz w:val="28"/>
          <w:szCs w:val="28"/>
        </w:rPr>
        <w:t>South</w:t>
      </w:r>
      <w:r>
        <w:rPr>
          <w:sz w:val="28"/>
          <w:szCs w:val="28"/>
        </w:rPr>
        <w:t xml:space="preserve"> Dakota Pipeline Association, </w:t>
      </w:r>
      <w:r w:rsidR="00B07439">
        <w:rPr>
          <w:sz w:val="28"/>
          <w:szCs w:val="28"/>
        </w:rPr>
        <w:t>will</w:t>
      </w:r>
      <w:r>
        <w:rPr>
          <w:sz w:val="28"/>
          <w:szCs w:val="28"/>
        </w:rPr>
        <w:t xml:space="preserve"> be held on </w:t>
      </w:r>
      <w:r w:rsidR="005219A8">
        <w:rPr>
          <w:sz w:val="28"/>
          <w:szCs w:val="28"/>
        </w:rPr>
        <w:t>February</w:t>
      </w:r>
      <w:r>
        <w:rPr>
          <w:sz w:val="28"/>
          <w:szCs w:val="28"/>
        </w:rPr>
        <w:t xml:space="preserve"> 6</w:t>
      </w:r>
      <w:r w:rsidRPr="008F3D3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2013</w:t>
      </w:r>
      <w:r w:rsidR="00B07439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 If </w:t>
      </w:r>
      <w:r w:rsidR="005219A8">
        <w:rPr>
          <w:sz w:val="28"/>
          <w:szCs w:val="28"/>
        </w:rPr>
        <w:t>anyone</w:t>
      </w:r>
      <w:r>
        <w:rPr>
          <w:sz w:val="28"/>
          <w:szCs w:val="28"/>
        </w:rPr>
        <w:t xml:space="preserve"> else can make it, just let the Finance Officer know prior to that date. </w:t>
      </w:r>
    </w:p>
    <w:p w:rsidR="000A1B68" w:rsidRDefault="000A1B68" w:rsidP="00722863">
      <w:pPr>
        <w:rPr>
          <w:sz w:val="28"/>
          <w:szCs w:val="28"/>
        </w:rPr>
      </w:pPr>
      <w:r>
        <w:rPr>
          <w:sz w:val="28"/>
          <w:szCs w:val="28"/>
        </w:rPr>
        <w:t xml:space="preserve">The terms of the members was discussed.  Harvey Shumaker’s term is up this year and agreed to be a member again, however on an annual basis. Not for the full five years.  </w:t>
      </w:r>
    </w:p>
    <w:p w:rsidR="00CC587F" w:rsidRDefault="00CC587F" w:rsidP="00722863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Froke and seconded by Kaffar to adjourn the meeting at 7:45 p.m.  The motion carried. </w:t>
      </w:r>
    </w:p>
    <w:p w:rsidR="00CC587F" w:rsidRDefault="00CC587F" w:rsidP="00722863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>KRISTIE ELLIS</w:t>
      </w:r>
    </w:p>
    <w:p w:rsidR="00CC587F" w:rsidRDefault="00CC587F" w:rsidP="007228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FINANCE OFFICER </w:t>
      </w:r>
    </w:p>
    <w:p w:rsidR="00843E16" w:rsidRPr="00722863" w:rsidRDefault="00843E16" w:rsidP="00722863">
      <w:pPr>
        <w:rPr>
          <w:sz w:val="28"/>
          <w:szCs w:val="28"/>
        </w:rPr>
      </w:pPr>
    </w:p>
    <w:sectPr w:rsidR="00843E16" w:rsidRPr="00722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63"/>
    <w:rsid w:val="000A1B68"/>
    <w:rsid w:val="001250EA"/>
    <w:rsid w:val="005219A8"/>
    <w:rsid w:val="00722863"/>
    <w:rsid w:val="007D01A3"/>
    <w:rsid w:val="00843E16"/>
    <w:rsid w:val="008F3D33"/>
    <w:rsid w:val="009C00E1"/>
    <w:rsid w:val="00B07439"/>
    <w:rsid w:val="00CC587F"/>
    <w:rsid w:val="00E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3</cp:revision>
  <cp:lastPrinted>2013-01-25T19:38:00Z</cp:lastPrinted>
  <dcterms:created xsi:type="dcterms:W3CDTF">2013-01-25T19:38:00Z</dcterms:created>
  <dcterms:modified xsi:type="dcterms:W3CDTF">2013-01-25T19:49:00Z</dcterms:modified>
</cp:coreProperties>
</file>