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3" w:rsidRDefault="000438A4" w:rsidP="000438A4">
      <w:pPr>
        <w:jc w:val="center"/>
        <w:rPr>
          <w:sz w:val="28"/>
          <w:szCs w:val="28"/>
        </w:rPr>
      </w:pPr>
      <w:r>
        <w:rPr>
          <w:sz w:val="28"/>
          <w:szCs w:val="28"/>
        </w:rPr>
        <w:t xml:space="preserve">Town Board Minutes </w:t>
      </w:r>
    </w:p>
    <w:p w:rsidR="000438A4" w:rsidRDefault="000438A4" w:rsidP="000438A4">
      <w:pPr>
        <w:rPr>
          <w:sz w:val="28"/>
          <w:szCs w:val="28"/>
        </w:rPr>
      </w:pPr>
      <w:r>
        <w:rPr>
          <w:sz w:val="28"/>
          <w:szCs w:val="28"/>
        </w:rPr>
        <w:t>The Humboldt Town Board met in regular session on Monday, March 25</w:t>
      </w:r>
      <w:r w:rsidRPr="000438A4">
        <w:rPr>
          <w:sz w:val="28"/>
          <w:szCs w:val="28"/>
          <w:vertAlign w:val="superscript"/>
        </w:rPr>
        <w:t>th</w:t>
      </w:r>
      <w:r>
        <w:rPr>
          <w:sz w:val="28"/>
          <w:szCs w:val="28"/>
        </w:rPr>
        <w:t>, 2013.  The meeting was called to order by Chairman Ritchy Griepp at 7:00 p.m. Trustees present were Theresa Muth, Allen Schmeichel, Dawn Hahn and Matt Sieverding. Others present were Mike Garrey</w:t>
      </w:r>
      <w:r w:rsidR="00845050">
        <w:rPr>
          <w:sz w:val="28"/>
          <w:szCs w:val="28"/>
        </w:rPr>
        <w:t>,</w:t>
      </w:r>
      <w:r>
        <w:rPr>
          <w:sz w:val="28"/>
          <w:szCs w:val="28"/>
        </w:rPr>
        <w:t xml:space="preserve"> Daryl Sieverding</w:t>
      </w:r>
      <w:r w:rsidR="00845050">
        <w:rPr>
          <w:sz w:val="28"/>
          <w:szCs w:val="28"/>
        </w:rPr>
        <w:t xml:space="preserve"> and Harvey Shumaker</w:t>
      </w:r>
      <w:r>
        <w:rPr>
          <w:sz w:val="28"/>
          <w:szCs w:val="28"/>
        </w:rPr>
        <w:t xml:space="preserve">. </w:t>
      </w:r>
    </w:p>
    <w:p w:rsidR="000438A4" w:rsidRDefault="00D22C95" w:rsidP="000438A4">
      <w:pPr>
        <w:rPr>
          <w:sz w:val="28"/>
          <w:szCs w:val="28"/>
        </w:rPr>
      </w:pPr>
      <w:r>
        <w:rPr>
          <w:sz w:val="28"/>
          <w:szCs w:val="28"/>
        </w:rPr>
        <w:t>The minutes of the March 11</w:t>
      </w:r>
      <w:r w:rsidRPr="00D22C95">
        <w:rPr>
          <w:sz w:val="28"/>
          <w:szCs w:val="28"/>
          <w:vertAlign w:val="superscript"/>
        </w:rPr>
        <w:t>th</w:t>
      </w:r>
      <w:r>
        <w:rPr>
          <w:sz w:val="28"/>
          <w:szCs w:val="28"/>
        </w:rPr>
        <w:t xml:space="preserve"> and March 18</w:t>
      </w:r>
      <w:r w:rsidRPr="00D22C95">
        <w:rPr>
          <w:sz w:val="28"/>
          <w:szCs w:val="28"/>
          <w:vertAlign w:val="superscript"/>
        </w:rPr>
        <w:t>th</w:t>
      </w:r>
      <w:r>
        <w:rPr>
          <w:sz w:val="28"/>
          <w:szCs w:val="28"/>
        </w:rPr>
        <w:t xml:space="preserve"> meetings were reviewed.  A motion was made by Sieverding and seconded by Schmeichel to approve the minutes from March 11</w:t>
      </w:r>
      <w:r w:rsidRPr="00D22C95">
        <w:rPr>
          <w:sz w:val="28"/>
          <w:szCs w:val="28"/>
          <w:vertAlign w:val="superscript"/>
        </w:rPr>
        <w:t>th</w:t>
      </w:r>
      <w:r>
        <w:rPr>
          <w:sz w:val="28"/>
          <w:szCs w:val="28"/>
        </w:rPr>
        <w:t>, 2013.  Roll call was held.  The motion carried with all present voting yes.  A motion was made by Hahn and seconded by Schmeichel to approve the March 18</w:t>
      </w:r>
      <w:r w:rsidRPr="00D22C95">
        <w:rPr>
          <w:sz w:val="28"/>
          <w:szCs w:val="28"/>
          <w:vertAlign w:val="superscript"/>
        </w:rPr>
        <w:t>th</w:t>
      </w:r>
      <w:r>
        <w:rPr>
          <w:sz w:val="28"/>
          <w:szCs w:val="28"/>
        </w:rPr>
        <w:t>, 2013 minutes.  Roll call was held</w:t>
      </w:r>
      <w:r w:rsidR="00940F24">
        <w:rPr>
          <w:sz w:val="28"/>
          <w:szCs w:val="28"/>
        </w:rPr>
        <w:t>.</w:t>
      </w:r>
      <w:r>
        <w:rPr>
          <w:sz w:val="28"/>
          <w:szCs w:val="28"/>
        </w:rPr>
        <w:t xml:space="preserve"> </w:t>
      </w:r>
      <w:r w:rsidR="00940F24">
        <w:rPr>
          <w:sz w:val="28"/>
          <w:szCs w:val="28"/>
        </w:rPr>
        <w:t>T</w:t>
      </w:r>
      <w:r>
        <w:rPr>
          <w:sz w:val="28"/>
          <w:szCs w:val="28"/>
        </w:rPr>
        <w:t xml:space="preserve">he motion carried with Schmeichel, Griepp, Hahn and Muth voting yes and Sieverding abstaining. </w:t>
      </w:r>
    </w:p>
    <w:p w:rsidR="00EF2ABA" w:rsidRDefault="00D22C95" w:rsidP="000438A4">
      <w:pPr>
        <w:rPr>
          <w:sz w:val="28"/>
          <w:szCs w:val="28"/>
        </w:rPr>
      </w:pPr>
      <w:r>
        <w:rPr>
          <w:sz w:val="28"/>
          <w:szCs w:val="28"/>
        </w:rPr>
        <w:t xml:space="preserve">Open discussion was held.  Dawn Hahn has been attending the Hartford Area Development and MCEDA meetings.  The new director of MCEDA is very “small town” oriented and </w:t>
      </w:r>
      <w:r w:rsidR="00EF2ABA">
        <w:rPr>
          <w:sz w:val="28"/>
          <w:szCs w:val="28"/>
        </w:rPr>
        <w:t>has a lot of positive things to say about the area small towns.  Fixing pot holes was discussed.</w:t>
      </w:r>
    </w:p>
    <w:p w:rsidR="00CC4A4E" w:rsidRDefault="00EF2ABA" w:rsidP="000438A4">
      <w:pPr>
        <w:rPr>
          <w:sz w:val="28"/>
          <w:szCs w:val="28"/>
        </w:rPr>
      </w:pPr>
      <w:r>
        <w:rPr>
          <w:sz w:val="28"/>
          <w:szCs w:val="28"/>
        </w:rPr>
        <w:t xml:space="preserve">The Ordinance regarding the amendment to the planning and zoning ordinances, central business section, O-03-11-13-01 was submitted for the second reading.  Mike Garrey was present to protest the changing of the ordinances to accommodate one individual.  Garrey sited South Dakota Codified Law, 11-4-4, 11-4-7 and 1-25-1.1.  He indicated that </w:t>
      </w:r>
      <w:r w:rsidR="00CC4A4E">
        <w:rPr>
          <w:sz w:val="28"/>
          <w:szCs w:val="28"/>
        </w:rPr>
        <w:t>as of 7/2012, the agenda for the board meetings are suppose to be posted on the web page.  The board and staff were not aware of the law change.  However, going forward, the agenda will be posted on the website 24 hours prior to the meeting. A motion was made by Griepp and seconded by Schmeichel to table the second reading of the Ordinance until the April 8</w:t>
      </w:r>
      <w:r w:rsidR="00CC4A4E" w:rsidRPr="00CC4A4E">
        <w:rPr>
          <w:sz w:val="28"/>
          <w:szCs w:val="28"/>
          <w:vertAlign w:val="superscript"/>
        </w:rPr>
        <w:t>th</w:t>
      </w:r>
      <w:r w:rsidR="00CC4A4E">
        <w:rPr>
          <w:sz w:val="28"/>
          <w:szCs w:val="28"/>
        </w:rPr>
        <w:t>, 2013 meeting so that the City Attorney can be contacted and the site</w:t>
      </w:r>
      <w:r w:rsidR="005102D3">
        <w:rPr>
          <w:sz w:val="28"/>
          <w:szCs w:val="28"/>
        </w:rPr>
        <w:t>d</w:t>
      </w:r>
      <w:r w:rsidR="00CC4A4E">
        <w:rPr>
          <w:sz w:val="28"/>
          <w:szCs w:val="28"/>
        </w:rPr>
        <w:t xml:space="preserve"> laws verified.  Roll call was held.  The motion carried, with all present voting yes. </w:t>
      </w:r>
    </w:p>
    <w:p w:rsidR="0093507F" w:rsidRDefault="005102D3" w:rsidP="000438A4">
      <w:pPr>
        <w:rPr>
          <w:sz w:val="28"/>
          <w:szCs w:val="28"/>
        </w:rPr>
      </w:pPr>
      <w:r>
        <w:rPr>
          <w:sz w:val="28"/>
          <w:szCs w:val="28"/>
        </w:rPr>
        <w:t>The notice for quotes f</w:t>
      </w:r>
      <w:r w:rsidR="0093507F">
        <w:rPr>
          <w:sz w:val="28"/>
          <w:szCs w:val="28"/>
        </w:rPr>
        <w:t>or providing Engineering services has been sent out.  The presentation</w:t>
      </w:r>
      <w:r>
        <w:rPr>
          <w:sz w:val="28"/>
          <w:szCs w:val="28"/>
        </w:rPr>
        <w:t>s</w:t>
      </w:r>
      <w:bookmarkStart w:id="0" w:name="_GoBack"/>
      <w:bookmarkEnd w:id="0"/>
      <w:r w:rsidR="0093507F">
        <w:rPr>
          <w:sz w:val="28"/>
          <w:szCs w:val="28"/>
        </w:rPr>
        <w:t xml:space="preserve"> from the Engineers will on April 8</w:t>
      </w:r>
      <w:r w:rsidR="0093507F" w:rsidRPr="0093507F">
        <w:rPr>
          <w:sz w:val="28"/>
          <w:szCs w:val="28"/>
          <w:vertAlign w:val="superscript"/>
        </w:rPr>
        <w:t>th</w:t>
      </w:r>
      <w:r w:rsidR="0093507F">
        <w:rPr>
          <w:sz w:val="28"/>
          <w:szCs w:val="28"/>
        </w:rPr>
        <w:t xml:space="preserve"> and April 22</w:t>
      </w:r>
      <w:r w:rsidR="0093507F" w:rsidRPr="0093507F">
        <w:rPr>
          <w:sz w:val="28"/>
          <w:szCs w:val="28"/>
          <w:vertAlign w:val="superscript"/>
        </w:rPr>
        <w:t>nd</w:t>
      </w:r>
      <w:r w:rsidR="0093507F">
        <w:rPr>
          <w:sz w:val="28"/>
          <w:szCs w:val="28"/>
        </w:rPr>
        <w:t xml:space="preserve">, 2013. </w:t>
      </w:r>
    </w:p>
    <w:p w:rsidR="00EF2ABA" w:rsidRDefault="00CC4A4E" w:rsidP="000438A4">
      <w:pPr>
        <w:rPr>
          <w:sz w:val="28"/>
          <w:szCs w:val="28"/>
        </w:rPr>
      </w:pPr>
      <w:r>
        <w:rPr>
          <w:sz w:val="28"/>
          <w:szCs w:val="28"/>
        </w:rPr>
        <w:t>A meeting will be set up on Tuesday, April 16</w:t>
      </w:r>
      <w:r w:rsidRPr="00CC4A4E">
        <w:rPr>
          <w:sz w:val="28"/>
          <w:szCs w:val="28"/>
          <w:vertAlign w:val="superscript"/>
        </w:rPr>
        <w:t>th</w:t>
      </w:r>
      <w:r>
        <w:rPr>
          <w:sz w:val="28"/>
          <w:szCs w:val="28"/>
        </w:rPr>
        <w:t xml:space="preserve">, 2013 </w:t>
      </w:r>
      <w:r w:rsidR="0093507F">
        <w:rPr>
          <w:sz w:val="28"/>
          <w:szCs w:val="28"/>
        </w:rPr>
        <w:t xml:space="preserve">with the West Central School Board to discuss the moving of the Library from the HCC to the School.  </w:t>
      </w:r>
      <w:r w:rsidR="00EF2ABA">
        <w:rPr>
          <w:sz w:val="28"/>
          <w:szCs w:val="28"/>
        </w:rPr>
        <w:t xml:space="preserve"> </w:t>
      </w:r>
    </w:p>
    <w:p w:rsidR="0093507F" w:rsidRDefault="0093507F" w:rsidP="000438A4">
      <w:pPr>
        <w:rPr>
          <w:sz w:val="28"/>
          <w:szCs w:val="28"/>
        </w:rPr>
      </w:pPr>
      <w:r>
        <w:rPr>
          <w:sz w:val="28"/>
          <w:szCs w:val="28"/>
        </w:rPr>
        <w:lastRenderedPageBreak/>
        <w:t>The development over by Hartford and the April 9</w:t>
      </w:r>
      <w:r w:rsidRPr="0093507F">
        <w:rPr>
          <w:sz w:val="28"/>
          <w:szCs w:val="28"/>
          <w:vertAlign w:val="superscript"/>
        </w:rPr>
        <w:t>th</w:t>
      </w:r>
      <w:r>
        <w:rPr>
          <w:sz w:val="28"/>
          <w:szCs w:val="28"/>
        </w:rPr>
        <w:t xml:space="preserve"> election were discussed. </w:t>
      </w:r>
    </w:p>
    <w:p w:rsidR="0093507F" w:rsidRDefault="0093507F" w:rsidP="000438A4">
      <w:pPr>
        <w:rPr>
          <w:sz w:val="28"/>
          <w:szCs w:val="28"/>
        </w:rPr>
      </w:pPr>
      <w:r>
        <w:rPr>
          <w:sz w:val="28"/>
          <w:szCs w:val="28"/>
        </w:rPr>
        <w:t xml:space="preserve">The family of Leo Gaspar sent a Thank You card for the plant sent </w:t>
      </w:r>
      <w:r w:rsidR="00774214">
        <w:rPr>
          <w:sz w:val="28"/>
          <w:szCs w:val="28"/>
        </w:rPr>
        <w:t>by the</w:t>
      </w:r>
      <w:r>
        <w:rPr>
          <w:sz w:val="28"/>
          <w:szCs w:val="28"/>
        </w:rPr>
        <w:t xml:space="preserve"> past and present council members and </w:t>
      </w:r>
      <w:r w:rsidR="00774214">
        <w:rPr>
          <w:sz w:val="28"/>
          <w:szCs w:val="28"/>
        </w:rPr>
        <w:t>employees</w:t>
      </w:r>
      <w:r>
        <w:rPr>
          <w:sz w:val="28"/>
          <w:szCs w:val="28"/>
        </w:rPr>
        <w:t>.</w:t>
      </w:r>
    </w:p>
    <w:p w:rsidR="0093507F" w:rsidRDefault="0093507F" w:rsidP="000438A4">
      <w:pPr>
        <w:rPr>
          <w:sz w:val="28"/>
          <w:szCs w:val="28"/>
        </w:rPr>
      </w:pPr>
      <w:r>
        <w:rPr>
          <w:sz w:val="28"/>
          <w:szCs w:val="28"/>
        </w:rPr>
        <w:t xml:space="preserve">The Underground Tank Removal grant was discussed. </w:t>
      </w:r>
    </w:p>
    <w:p w:rsidR="0093507F" w:rsidRDefault="00845050" w:rsidP="000438A4">
      <w:pPr>
        <w:rPr>
          <w:sz w:val="28"/>
          <w:szCs w:val="28"/>
        </w:rPr>
      </w:pPr>
      <w:r>
        <w:rPr>
          <w:sz w:val="28"/>
          <w:szCs w:val="28"/>
        </w:rPr>
        <w:t xml:space="preserve">Harvey Shumaker was present to discuss </w:t>
      </w:r>
      <w:r w:rsidR="0093507F">
        <w:rPr>
          <w:sz w:val="28"/>
          <w:szCs w:val="28"/>
        </w:rPr>
        <w:t>On Call pay</w:t>
      </w:r>
      <w:r>
        <w:rPr>
          <w:sz w:val="28"/>
          <w:szCs w:val="28"/>
        </w:rPr>
        <w:t xml:space="preserve">. Mike Shumaker arrived at 7:55 p.m. </w:t>
      </w:r>
      <w:r w:rsidR="0093507F">
        <w:rPr>
          <w:sz w:val="28"/>
          <w:szCs w:val="28"/>
        </w:rPr>
        <w:t xml:space="preserve"> </w:t>
      </w:r>
    </w:p>
    <w:p w:rsidR="0093507F" w:rsidRDefault="0093507F" w:rsidP="000438A4">
      <w:pPr>
        <w:rPr>
          <w:sz w:val="28"/>
          <w:szCs w:val="28"/>
        </w:rPr>
      </w:pPr>
      <w:r>
        <w:rPr>
          <w:sz w:val="28"/>
          <w:szCs w:val="28"/>
        </w:rPr>
        <w:t>Chairman Griepp call</w:t>
      </w:r>
      <w:r w:rsidR="00774214">
        <w:rPr>
          <w:sz w:val="28"/>
          <w:szCs w:val="28"/>
        </w:rPr>
        <w:t xml:space="preserve">ed </w:t>
      </w:r>
      <w:r>
        <w:rPr>
          <w:sz w:val="28"/>
          <w:szCs w:val="28"/>
        </w:rPr>
        <w:t xml:space="preserve">the meeting into executive session pursuant to SDCL 1-25-2 at 8:00 p.m. </w:t>
      </w:r>
    </w:p>
    <w:p w:rsidR="0093507F" w:rsidRDefault="0093507F" w:rsidP="000438A4">
      <w:pPr>
        <w:rPr>
          <w:sz w:val="28"/>
          <w:szCs w:val="28"/>
        </w:rPr>
      </w:pPr>
      <w:r>
        <w:rPr>
          <w:sz w:val="28"/>
          <w:szCs w:val="28"/>
        </w:rPr>
        <w:t xml:space="preserve">Chairman Griepp reconvened the meeting at 8:26 p.m.  A motion was made by Muth and seconded by Sieverding to adjourn the meeting at 8:27 p.m. The motion carried. </w:t>
      </w:r>
    </w:p>
    <w:p w:rsidR="00774214" w:rsidRDefault="00774214" w:rsidP="000438A4">
      <w:pPr>
        <w:rPr>
          <w:sz w:val="28"/>
          <w:szCs w:val="28"/>
        </w:rPr>
      </w:pPr>
      <w:r>
        <w:rPr>
          <w:sz w:val="28"/>
          <w:szCs w:val="28"/>
        </w:rPr>
        <w:t>ATTEST:</w:t>
      </w:r>
      <w:r>
        <w:rPr>
          <w:sz w:val="28"/>
          <w:szCs w:val="28"/>
        </w:rPr>
        <w:tab/>
        <w:t>KRISTIE ELLIS</w:t>
      </w:r>
    </w:p>
    <w:p w:rsidR="00774214" w:rsidRDefault="00774214" w:rsidP="000438A4">
      <w:pPr>
        <w:rPr>
          <w:sz w:val="28"/>
          <w:szCs w:val="28"/>
        </w:rPr>
      </w:pPr>
      <w:r>
        <w:rPr>
          <w:sz w:val="28"/>
          <w:szCs w:val="28"/>
        </w:rPr>
        <w:tab/>
      </w:r>
      <w:r>
        <w:rPr>
          <w:sz w:val="28"/>
          <w:szCs w:val="28"/>
        </w:rPr>
        <w:tab/>
        <w:t xml:space="preserve">FINANCE OFFICER </w:t>
      </w:r>
    </w:p>
    <w:p w:rsidR="0093507F" w:rsidRPr="000438A4" w:rsidRDefault="0093507F" w:rsidP="000438A4">
      <w:pPr>
        <w:rPr>
          <w:sz w:val="28"/>
          <w:szCs w:val="28"/>
        </w:rPr>
      </w:pPr>
    </w:p>
    <w:sectPr w:rsidR="0093507F" w:rsidRPr="00043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A4"/>
    <w:rsid w:val="000438A4"/>
    <w:rsid w:val="005102D3"/>
    <w:rsid w:val="00774214"/>
    <w:rsid w:val="00845050"/>
    <w:rsid w:val="0093507F"/>
    <w:rsid w:val="00940F24"/>
    <w:rsid w:val="009D1C23"/>
    <w:rsid w:val="00CC4A4E"/>
    <w:rsid w:val="00D22C95"/>
    <w:rsid w:val="00EF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3</cp:revision>
  <cp:lastPrinted>2013-03-29T19:55:00Z</cp:lastPrinted>
  <dcterms:created xsi:type="dcterms:W3CDTF">2013-03-29T18:55:00Z</dcterms:created>
  <dcterms:modified xsi:type="dcterms:W3CDTF">2013-03-29T20:39:00Z</dcterms:modified>
</cp:coreProperties>
</file>