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FF" w:rsidRDefault="00CB4E6A" w:rsidP="00CB4E6A">
      <w:pPr>
        <w:jc w:val="center"/>
        <w:rPr>
          <w:sz w:val="28"/>
          <w:szCs w:val="28"/>
        </w:rPr>
      </w:pPr>
      <w:r>
        <w:rPr>
          <w:sz w:val="28"/>
          <w:szCs w:val="28"/>
        </w:rPr>
        <w:t>Humboldt City Board Minutes</w:t>
      </w:r>
    </w:p>
    <w:p w:rsidR="00CB4E6A" w:rsidRDefault="00EE1BCD" w:rsidP="00EE1BCD">
      <w:pPr>
        <w:rPr>
          <w:sz w:val="28"/>
          <w:szCs w:val="28"/>
        </w:rPr>
      </w:pPr>
      <w:r>
        <w:rPr>
          <w:sz w:val="28"/>
          <w:szCs w:val="28"/>
        </w:rPr>
        <w:t>The Humboldt City Board met in regular session on Tuesday, May 28</w:t>
      </w:r>
      <w:r w:rsidRPr="00EE1BCD">
        <w:rPr>
          <w:sz w:val="28"/>
          <w:szCs w:val="28"/>
          <w:vertAlign w:val="superscript"/>
        </w:rPr>
        <w:t>th</w:t>
      </w:r>
      <w:r>
        <w:rPr>
          <w:sz w:val="28"/>
          <w:szCs w:val="28"/>
        </w:rPr>
        <w:t xml:space="preserve">, 2013.  The meeting was called to order at 7:00 p.m. by Chairman Ritchy Griepp.  Trustees present were Allen Schmeichel, Theresa Muth, Adam Lund and Matt Sieverding.  Other present were Daryl Sieverding, Mike Garrey and Gabe Laber.  </w:t>
      </w:r>
    </w:p>
    <w:p w:rsidR="00EE1BCD" w:rsidRDefault="00EE1BCD" w:rsidP="00EE1BCD">
      <w:pPr>
        <w:rPr>
          <w:sz w:val="28"/>
          <w:szCs w:val="28"/>
        </w:rPr>
      </w:pPr>
      <w:r>
        <w:rPr>
          <w:sz w:val="28"/>
          <w:szCs w:val="28"/>
        </w:rPr>
        <w:t>The minutes of the May 13</w:t>
      </w:r>
      <w:r w:rsidRPr="00EE1BCD">
        <w:rPr>
          <w:sz w:val="28"/>
          <w:szCs w:val="28"/>
          <w:vertAlign w:val="superscript"/>
        </w:rPr>
        <w:t>th</w:t>
      </w:r>
      <w:r>
        <w:rPr>
          <w:sz w:val="28"/>
          <w:szCs w:val="28"/>
        </w:rPr>
        <w:t xml:space="preserve">, 2013 meeting were reviewed.  A motion was made by Schmeichel and seconded by Muth to approve the minutes with the correction that on the motion of the designation </w:t>
      </w:r>
      <w:r w:rsidR="0042155C">
        <w:rPr>
          <w:sz w:val="28"/>
          <w:szCs w:val="28"/>
        </w:rPr>
        <w:t>of banking</w:t>
      </w:r>
      <w:r>
        <w:rPr>
          <w:sz w:val="28"/>
          <w:szCs w:val="28"/>
        </w:rPr>
        <w:t xml:space="preserve"> institutions, Adam Lund abstained.  Roll call was held.  The motion carried with Griepp, Lund, Schmeichel, and Muth voting yes and Sieverding abstaining. </w:t>
      </w:r>
    </w:p>
    <w:p w:rsidR="00EE1BCD" w:rsidRDefault="00EE1BCD" w:rsidP="00EE1BCD">
      <w:pPr>
        <w:rPr>
          <w:sz w:val="28"/>
          <w:szCs w:val="28"/>
        </w:rPr>
      </w:pPr>
      <w:r>
        <w:rPr>
          <w:sz w:val="28"/>
          <w:szCs w:val="28"/>
        </w:rPr>
        <w:t>Open discussion was held.  Gabe Laber was present from Stockwell Engineering to express the Companies interest in being the Town of Humboldt’s Engineer.  Gabe left at 7:10 p.m.</w:t>
      </w:r>
    </w:p>
    <w:p w:rsidR="00EE1BCD" w:rsidRDefault="00EE1BCD" w:rsidP="00EE1BCD">
      <w:pPr>
        <w:rPr>
          <w:sz w:val="28"/>
          <w:szCs w:val="28"/>
        </w:rPr>
      </w:pPr>
      <w:r>
        <w:rPr>
          <w:sz w:val="28"/>
          <w:szCs w:val="28"/>
        </w:rPr>
        <w:t xml:space="preserve">The Trophy Room Lounge would like a one day malt beverage </w:t>
      </w:r>
      <w:r w:rsidR="0042155C">
        <w:rPr>
          <w:sz w:val="28"/>
          <w:szCs w:val="28"/>
        </w:rPr>
        <w:t>license</w:t>
      </w:r>
      <w:r>
        <w:rPr>
          <w:sz w:val="28"/>
          <w:szCs w:val="28"/>
        </w:rPr>
        <w:t xml:space="preserve"> to sell beer in the park on June 22</w:t>
      </w:r>
      <w:r w:rsidRPr="00EE1BCD">
        <w:rPr>
          <w:sz w:val="28"/>
          <w:szCs w:val="28"/>
          <w:vertAlign w:val="superscript"/>
        </w:rPr>
        <w:t>nd</w:t>
      </w:r>
      <w:r>
        <w:rPr>
          <w:sz w:val="28"/>
          <w:szCs w:val="28"/>
        </w:rPr>
        <w:t xml:space="preserve">, for </w:t>
      </w:r>
      <w:r w:rsidR="0042155C">
        <w:rPr>
          <w:sz w:val="28"/>
          <w:szCs w:val="28"/>
        </w:rPr>
        <w:t>summer</w:t>
      </w:r>
      <w:r>
        <w:rPr>
          <w:sz w:val="28"/>
          <w:szCs w:val="28"/>
        </w:rPr>
        <w:t xml:space="preserve"> fun days.  After discussion, the board indicated that they would need additional information on when the alcohol will be served considering that fun days is for the kids.  Todd Tuschen will be requested to be at the next meeting. </w:t>
      </w:r>
    </w:p>
    <w:p w:rsidR="00895740" w:rsidRDefault="00CE187A" w:rsidP="00EE1BCD">
      <w:pPr>
        <w:rPr>
          <w:sz w:val="28"/>
          <w:szCs w:val="28"/>
        </w:rPr>
      </w:pPr>
      <w:r>
        <w:rPr>
          <w:sz w:val="28"/>
          <w:szCs w:val="28"/>
        </w:rPr>
        <w:t xml:space="preserve">Mike Garrey was present to discuss the response from the City Attorney regarding his questions.  He indicated that the e-mail from the Attorney did not answer either one of his questions.  And he wanted to know how long the City was going to continue to </w:t>
      </w:r>
      <w:r w:rsidR="0042155C">
        <w:rPr>
          <w:sz w:val="28"/>
          <w:szCs w:val="28"/>
        </w:rPr>
        <w:t>do things illegally without any repercussions</w:t>
      </w:r>
      <w:r w:rsidR="00895740">
        <w:rPr>
          <w:sz w:val="28"/>
          <w:szCs w:val="28"/>
        </w:rPr>
        <w:t>.  He stated that the conditional use applications that were approved on May 8</w:t>
      </w:r>
      <w:r w:rsidR="00895740" w:rsidRPr="00895740">
        <w:rPr>
          <w:sz w:val="28"/>
          <w:szCs w:val="28"/>
          <w:vertAlign w:val="superscript"/>
        </w:rPr>
        <w:t>th</w:t>
      </w:r>
      <w:r w:rsidR="00895740">
        <w:rPr>
          <w:sz w:val="28"/>
          <w:szCs w:val="28"/>
        </w:rPr>
        <w:t xml:space="preserve">, 2013 were not done properly.  The information will be forwarded to the attorney and SECOG for comments. </w:t>
      </w:r>
    </w:p>
    <w:p w:rsidR="00895740" w:rsidRDefault="00895740" w:rsidP="00EE1BCD">
      <w:pPr>
        <w:rPr>
          <w:sz w:val="28"/>
          <w:szCs w:val="28"/>
        </w:rPr>
      </w:pPr>
      <w:r>
        <w:rPr>
          <w:sz w:val="28"/>
          <w:szCs w:val="28"/>
        </w:rPr>
        <w:t xml:space="preserve">A motion was made by Griepp and seconded by Muth to add the appointment of the City Engineer after Utility Manager.  The motion carried with all present voting yes. </w:t>
      </w:r>
    </w:p>
    <w:p w:rsidR="00895740" w:rsidRDefault="00895740" w:rsidP="00EE1BCD">
      <w:pPr>
        <w:rPr>
          <w:sz w:val="28"/>
          <w:szCs w:val="28"/>
        </w:rPr>
      </w:pPr>
      <w:r>
        <w:rPr>
          <w:sz w:val="28"/>
          <w:szCs w:val="28"/>
        </w:rPr>
        <w:lastRenderedPageBreak/>
        <w:t xml:space="preserve">The utility manager wanted to know what the board wanted to do about the sewer issues.  A motion was made by Griepp and seconded by Schmeichel to Jet ½ the town’s sewers and camera the other half of town.  The utility manager will get that scheduled for the end of June. </w:t>
      </w:r>
    </w:p>
    <w:p w:rsidR="00DB327C" w:rsidRDefault="00DB327C" w:rsidP="00EE1BCD">
      <w:pPr>
        <w:rPr>
          <w:sz w:val="28"/>
          <w:szCs w:val="28"/>
        </w:rPr>
      </w:pPr>
      <w:r>
        <w:rPr>
          <w:sz w:val="28"/>
          <w:szCs w:val="28"/>
        </w:rPr>
        <w:t xml:space="preserve">Due to the high amount rain, he had to rent a pump and is pumping the lagoon so it does not wash the edges out.  He will also be applying through DENR for a surface water discharge permit. </w:t>
      </w:r>
    </w:p>
    <w:p w:rsidR="00EE1BCD" w:rsidRDefault="00895740" w:rsidP="00EE1BCD">
      <w:pPr>
        <w:rPr>
          <w:sz w:val="28"/>
          <w:szCs w:val="28"/>
        </w:rPr>
      </w:pPr>
      <w:r>
        <w:rPr>
          <w:sz w:val="28"/>
          <w:szCs w:val="28"/>
        </w:rPr>
        <w:t>Appointing a City Engineer was discussed.  After a review of all of the presentations</w:t>
      </w:r>
      <w:r w:rsidR="0042155C">
        <w:rPr>
          <w:sz w:val="28"/>
          <w:szCs w:val="28"/>
        </w:rPr>
        <w:t xml:space="preserve"> </w:t>
      </w:r>
      <w:r>
        <w:rPr>
          <w:sz w:val="28"/>
          <w:szCs w:val="28"/>
        </w:rPr>
        <w:t xml:space="preserve">a motion was made by Sieverding and seconded by Lund to appoint Stockwell Engineering as the City Engineer. Roll call was held. The motion carried with Muth, Sieverding, Lund, and Schmeichel all voting yes and Griepp opposing. </w:t>
      </w:r>
    </w:p>
    <w:p w:rsidR="00C77E43" w:rsidRDefault="00C77E43" w:rsidP="00EE1BCD">
      <w:pPr>
        <w:rPr>
          <w:sz w:val="28"/>
          <w:szCs w:val="28"/>
        </w:rPr>
      </w:pPr>
      <w:r>
        <w:rPr>
          <w:sz w:val="28"/>
          <w:szCs w:val="28"/>
        </w:rPr>
        <w:t xml:space="preserve">The meter issue at the Town Boarder Station was discussed.  The meter that is there was not maintained properly and the gears inside are locked up.  The utility manager met with Tim and Natalie from KGM out of Tulsa Ok. And they are able to get a replacement meter here next day for approximately $6000.00 and the utility manager would install it. A motion was made by Griepp and seconded by Sieverding to purchase the meter and have the utility manager install it. </w:t>
      </w:r>
    </w:p>
    <w:p w:rsidR="00AE552A" w:rsidRDefault="00AE552A" w:rsidP="00EE1BCD">
      <w:pPr>
        <w:rPr>
          <w:sz w:val="28"/>
          <w:szCs w:val="28"/>
        </w:rPr>
      </w:pPr>
      <w:r>
        <w:rPr>
          <w:sz w:val="28"/>
          <w:szCs w:val="28"/>
        </w:rPr>
        <w:t xml:space="preserve">The natural gas board made a recommendation to increase the monthly fee for natural gas by $3.00 per customer to help defray the cost of the replacement meter.  A motion was made by Schmeichel and seconded by Sieverding to increase the natural gas monthly fee by $3.00.  Roll call was held. The motion carried with all present voting yes. </w:t>
      </w:r>
    </w:p>
    <w:p w:rsidR="00C77E43" w:rsidRDefault="00C77E43" w:rsidP="00EE1BCD">
      <w:pPr>
        <w:rPr>
          <w:sz w:val="28"/>
          <w:szCs w:val="28"/>
        </w:rPr>
      </w:pPr>
      <w:r>
        <w:rPr>
          <w:sz w:val="28"/>
          <w:szCs w:val="28"/>
        </w:rPr>
        <w:t xml:space="preserve">The maintenance of the meter was discussed. </w:t>
      </w:r>
      <w:r w:rsidR="00DB327C">
        <w:rPr>
          <w:sz w:val="28"/>
          <w:szCs w:val="28"/>
        </w:rPr>
        <w:t xml:space="preserve">Who was responsible for the maintenance and </w:t>
      </w:r>
      <w:r w:rsidR="00435E65">
        <w:rPr>
          <w:sz w:val="28"/>
          <w:szCs w:val="28"/>
        </w:rPr>
        <w:t>w</w:t>
      </w:r>
      <w:bookmarkStart w:id="0" w:name="_GoBack"/>
      <w:bookmarkEnd w:id="0"/>
      <w:r w:rsidR="00DB327C">
        <w:rPr>
          <w:sz w:val="28"/>
          <w:szCs w:val="28"/>
        </w:rPr>
        <w:t xml:space="preserve">hy was it not done? </w:t>
      </w:r>
      <w:r>
        <w:rPr>
          <w:sz w:val="28"/>
          <w:szCs w:val="28"/>
        </w:rPr>
        <w:t xml:space="preserve"> Contracts would need to be reviewed and documentation on previous work done at the TBS will need to be obtained.  </w:t>
      </w:r>
      <w:r w:rsidR="00DB327C">
        <w:rPr>
          <w:sz w:val="28"/>
          <w:szCs w:val="28"/>
        </w:rPr>
        <w:t xml:space="preserve">That will take some research. </w:t>
      </w:r>
      <w:r>
        <w:rPr>
          <w:sz w:val="28"/>
          <w:szCs w:val="28"/>
        </w:rPr>
        <w:t xml:space="preserve">The city attorney has suggested that a law student could be hired at a minimal cost to do that research and a cost analysis.  The board agreed that would be a good idea and that the attorney should pursue that option. </w:t>
      </w:r>
    </w:p>
    <w:p w:rsidR="00DA3929" w:rsidRDefault="00DA3929" w:rsidP="00EE1BCD">
      <w:pPr>
        <w:rPr>
          <w:sz w:val="28"/>
          <w:szCs w:val="28"/>
        </w:rPr>
      </w:pPr>
      <w:r>
        <w:rPr>
          <w:sz w:val="28"/>
          <w:szCs w:val="28"/>
        </w:rPr>
        <w:t>The PUC audits and the firm capacity issue</w:t>
      </w:r>
      <w:r w:rsidR="00DB327C">
        <w:rPr>
          <w:sz w:val="28"/>
          <w:szCs w:val="28"/>
        </w:rPr>
        <w:t>s</w:t>
      </w:r>
      <w:r>
        <w:rPr>
          <w:sz w:val="28"/>
          <w:szCs w:val="28"/>
        </w:rPr>
        <w:t xml:space="preserve"> were discussed.  The </w:t>
      </w:r>
      <w:r w:rsidR="00AE552A">
        <w:rPr>
          <w:sz w:val="28"/>
          <w:szCs w:val="28"/>
        </w:rPr>
        <w:t>attorneys</w:t>
      </w:r>
      <w:r>
        <w:rPr>
          <w:sz w:val="28"/>
          <w:szCs w:val="28"/>
        </w:rPr>
        <w:t xml:space="preserve"> are still attempting to get a date together for all involved to meet.  As soon as date is set, the council will be notified. </w:t>
      </w:r>
    </w:p>
    <w:p w:rsidR="00DA3929" w:rsidRDefault="00DA3929" w:rsidP="00EE1BCD">
      <w:pPr>
        <w:rPr>
          <w:sz w:val="28"/>
          <w:szCs w:val="28"/>
        </w:rPr>
      </w:pPr>
      <w:r>
        <w:rPr>
          <w:sz w:val="28"/>
          <w:szCs w:val="28"/>
        </w:rPr>
        <w:t>The utility manager also wanted to know what the board wanted to do with the HCC retaining wall that has collapsed.   The board indicated that at least three quotes should be obtained before a decision is made.</w:t>
      </w:r>
    </w:p>
    <w:p w:rsidR="00DA3929" w:rsidRDefault="00DA3929" w:rsidP="00EE1BCD">
      <w:pPr>
        <w:rPr>
          <w:sz w:val="28"/>
          <w:szCs w:val="28"/>
        </w:rPr>
      </w:pPr>
      <w:r>
        <w:rPr>
          <w:sz w:val="28"/>
          <w:szCs w:val="28"/>
        </w:rPr>
        <w:lastRenderedPageBreak/>
        <w:t>Chairman Griepp called the meeting into executive session at 8:10 p.m.</w:t>
      </w:r>
      <w:r w:rsidR="00DB327C">
        <w:rPr>
          <w:sz w:val="28"/>
          <w:szCs w:val="28"/>
        </w:rPr>
        <w:t xml:space="preserve"> pursuant </w:t>
      </w:r>
      <w:r w:rsidR="00435E65">
        <w:rPr>
          <w:sz w:val="28"/>
          <w:szCs w:val="28"/>
        </w:rPr>
        <w:t>to SDCL 1-25-1</w:t>
      </w:r>
      <w:r w:rsidR="00DB327C">
        <w:rPr>
          <w:sz w:val="28"/>
          <w:szCs w:val="28"/>
        </w:rPr>
        <w:t xml:space="preserve">. </w:t>
      </w:r>
      <w:r>
        <w:rPr>
          <w:sz w:val="28"/>
          <w:szCs w:val="28"/>
        </w:rPr>
        <w:t xml:space="preserve"> The meeting reconvened at 8:27.  A motion was made by Sieverding and seconded by Lund to adjourn the meeting at 8:29 p.m.</w:t>
      </w:r>
    </w:p>
    <w:p w:rsidR="00C77E43" w:rsidRPr="00CB4E6A" w:rsidRDefault="00DA3929" w:rsidP="00EE1BCD">
      <w:pPr>
        <w:rPr>
          <w:sz w:val="28"/>
          <w:szCs w:val="28"/>
        </w:rPr>
      </w:pPr>
      <w:r>
        <w:rPr>
          <w:sz w:val="28"/>
          <w:szCs w:val="28"/>
        </w:rPr>
        <w:t>ATTEST:</w:t>
      </w:r>
      <w:r>
        <w:rPr>
          <w:sz w:val="28"/>
          <w:szCs w:val="28"/>
        </w:rPr>
        <w:tab/>
        <w:t xml:space="preserve">KRISTIE ELLIS –FINANCE OFFICER  </w:t>
      </w:r>
    </w:p>
    <w:sectPr w:rsidR="00C77E43" w:rsidRPr="00CB4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6A"/>
    <w:rsid w:val="0042155C"/>
    <w:rsid w:val="00435E65"/>
    <w:rsid w:val="004A1BFF"/>
    <w:rsid w:val="00895740"/>
    <w:rsid w:val="00AE552A"/>
    <w:rsid w:val="00C77E43"/>
    <w:rsid w:val="00CB4E6A"/>
    <w:rsid w:val="00CE187A"/>
    <w:rsid w:val="00DA3929"/>
    <w:rsid w:val="00DB327C"/>
    <w:rsid w:val="00EE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2013-05-31T20:24:00Z</cp:lastPrinted>
  <dcterms:created xsi:type="dcterms:W3CDTF">2013-05-31T16:43:00Z</dcterms:created>
  <dcterms:modified xsi:type="dcterms:W3CDTF">2013-05-31T20:44:00Z</dcterms:modified>
</cp:coreProperties>
</file>